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363619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117F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lang w:val="en-US" w:eastAsia="pl-PL"/>
              </w:rPr>
              <w:t>FACULTY OF ARCHITECTURE</w:t>
            </w:r>
            <w:r w:rsidR="00551CD3"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7117F6">
              <w:rPr>
                <w:rFonts w:eastAsia="Times New Roman"/>
                <w:b/>
                <w:bCs/>
                <w:lang w:val="en-US" w:eastAsia="pl-PL"/>
              </w:rPr>
              <w:t xml:space="preserve">in Polish: </w:t>
            </w:r>
            <w:proofErr w:type="spellStart"/>
            <w:r w:rsidR="007117F6" w:rsidRPr="007117F6">
              <w:rPr>
                <w:rFonts w:eastAsia="Times New Roman"/>
                <w:bCs/>
                <w:lang w:val="en-US" w:eastAsia="pl-PL"/>
              </w:rPr>
              <w:t>Technika</w:t>
            </w:r>
            <w:proofErr w:type="spellEnd"/>
            <w:r w:rsidR="007117F6" w:rsidRPr="007117F6">
              <w:rPr>
                <w:rFonts w:eastAsia="Times New Roman"/>
                <w:bCs/>
                <w:lang w:val="en-US" w:eastAsia="pl-PL"/>
              </w:rPr>
              <w:t xml:space="preserve"> </w:t>
            </w:r>
            <w:proofErr w:type="spellStart"/>
            <w:r w:rsidR="007117F6" w:rsidRPr="007117F6">
              <w:rPr>
                <w:rFonts w:eastAsia="Times New Roman"/>
                <w:bCs/>
                <w:lang w:val="en-US" w:eastAsia="pl-PL"/>
              </w:rPr>
              <w:t>legislacyjna</w:t>
            </w:r>
            <w:proofErr w:type="spellEnd"/>
            <w:r w:rsidR="007117F6" w:rsidRPr="007117F6">
              <w:rPr>
                <w:rFonts w:eastAsia="Times New Roman"/>
                <w:bCs/>
                <w:lang w:val="en-US" w:eastAsia="pl-PL"/>
              </w:rPr>
              <w:t xml:space="preserve"> w </w:t>
            </w:r>
            <w:proofErr w:type="spellStart"/>
            <w:r w:rsidR="007117F6" w:rsidRPr="007117F6">
              <w:rPr>
                <w:rFonts w:eastAsia="Times New Roman"/>
                <w:bCs/>
                <w:lang w:val="en-US" w:eastAsia="pl-PL"/>
              </w:rPr>
              <w:t>planowaniu</w:t>
            </w:r>
            <w:proofErr w:type="spellEnd"/>
            <w:r w:rsidR="00D87BB3">
              <w:rPr>
                <w:rFonts w:eastAsia="Times New Roman"/>
                <w:bCs/>
                <w:lang w:val="en-US" w:eastAsia="pl-PL"/>
              </w:rPr>
              <w:t xml:space="preserve"> 1</w:t>
            </w:r>
          </w:p>
          <w:p w:rsidR="00551CD3" w:rsidRPr="007117F6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7117F6">
              <w:rPr>
                <w:rFonts w:eastAsia="Times New Roman"/>
                <w:b/>
                <w:bCs/>
                <w:lang w:val="en-US" w:eastAsia="pl-PL"/>
              </w:rPr>
              <w:t xml:space="preserve">in English: </w:t>
            </w:r>
            <w:r w:rsidR="007117F6" w:rsidRPr="007117F6">
              <w:rPr>
                <w:rFonts w:eastAsia="Times New Roman"/>
                <w:bCs/>
                <w:lang w:val="en-US" w:eastAsia="pl-PL"/>
              </w:rPr>
              <w:t>Legislative technique in planning</w:t>
            </w:r>
            <w:r w:rsidR="00D87BB3">
              <w:rPr>
                <w:rFonts w:eastAsia="Times New Roman"/>
                <w:bCs/>
                <w:lang w:val="en-US" w:eastAsia="pl-PL"/>
              </w:rPr>
              <w:t xml:space="preserve"> 1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 field of stu</w:t>
            </w:r>
            <w:r w:rsidR="007117F6">
              <w:rPr>
                <w:rFonts w:eastAsia="Times New Roman"/>
                <w:b/>
                <w:bCs/>
                <w:lang w:val="en-US" w:eastAsia="pl-PL"/>
              </w:rPr>
              <w:t xml:space="preserve">dy (if applicable): </w:t>
            </w:r>
            <w:r w:rsidR="007117F6" w:rsidRPr="007117F6">
              <w:rPr>
                <w:rFonts w:eastAsia="Times New Roman"/>
                <w:bCs/>
                <w:lang w:val="en-US" w:eastAsia="pl-PL"/>
              </w:rPr>
              <w:t>Spatial management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617DAC" w:rsidRDefault="00617DAC" w:rsidP="00617DAC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practical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617DAC" w:rsidRDefault="00617DAC" w:rsidP="00617DA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/ 2nd level,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*, full-time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617DAC" w:rsidRDefault="00617DAC" w:rsidP="00617DA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ED7C7F" w:rsidRPr="00ED7C7F" w:rsidRDefault="00617DAC" w:rsidP="00ED7C7F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ED7C7F" w:rsidRPr="00ED7C7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GPA117574W</w:t>
            </w:r>
          </w:p>
          <w:p w:rsidR="00617DAC" w:rsidRDefault="00617DAC" w:rsidP="00617DA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551CD3" w:rsidRDefault="00617DAC" w:rsidP="00617DA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49"/>
        <w:gridCol w:w="1052"/>
        <w:gridCol w:w="1371"/>
        <w:gridCol w:w="1371"/>
        <w:gridCol w:w="1371"/>
        <w:gridCol w:w="1371"/>
      </w:tblGrid>
      <w:tr w:rsidR="007F7B5C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7F7B5C" w:rsidRPr="007117F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117F6" w:rsidP="007117F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7117F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117F6" w:rsidP="007117F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7117F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7F7B5C" w:rsidRPr="0036361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BB4657" w:rsidP="00BB465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7B5C" w:rsidRPr="00BB465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bookmarkStart w:id="2" w:name="_GoBack" w:colFirst="1" w:colLast="1"/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63619" w:rsidP="0036361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36361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3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63619" w:rsidP="0036361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bookmarkEnd w:id="2"/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r w:rsidR="00232C07">
        <w:rPr>
          <w:rFonts w:eastAsia="Times New Roman"/>
          <w:sz w:val="12"/>
          <w:lang w:eastAsia="pl-PL"/>
        </w:rPr>
        <w:t xml:space="preserve">not </w:t>
      </w:r>
      <w:proofErr w:type="spellStart"/>
      <w:r w:rsidR="00232C07">
        <w:rPr>
          <w:rFonts w:eastAsia="Times New Roman"/>
          <w:sz w:val="12"/>
          <w:lang w:eastAsia="pl-PL"/>
        </w:rPr>
        <w:t>necessary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7117F6" w:rsidP="00232C0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No </w:t>
            </w:r>
            <w:proofErr w:type="spellStart"/>
            <w:r>
              <w:rPr>
                <w:rFonts w:eastAsia="Times New Roman"/>
                <w:lang w:eastAsia="pl-PL"/>
              </w:rPr>
              <w:t>prerequisities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0"/>
      </w:tblGrid>
      <w:tr w:rsidR="00551CD3" w:rsidRPr="00363619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117F6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7117F6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7117F6" w:rsidRDefault="00AA13D5" w:rsidP="007117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117F6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7117F6">
              <w:rPr>
                <w:rFonts w:eastAsia="Times New Roman"/>
                <w:sz w:val="22"/>
                <w:lang w:val="en-US" w:eastAsia="pl-PL"/>
              </w:rPr>
              <w:t>1</w:t>
            </w:r>
            <w:r w:rsidR="007117F6">
              <w:rPr>
                <w:rFonts w:eastAsia="Times New Roman"/>
                <w:sz w:val="22"/>
                <w:lang w:val="en-US" w:eastAsia="pl-PL"/>
              </w:rPr>
              <w:t>.</w:t>
            </w:r>
            <w:r w:rsidR="007117F6" w:rsidRPr="00360AFE">
              <w:rPr>
                <w:lang w:val="en-US"/>
              </w:rPr>
              <w:t xml:space="preserve"> To </w:t>
            </w:r>
            <w:r w:rsidR="007117F6">
              <w:rPr>
                <w:lang w:val="en-US"/>
              </w:rPr>
              <w:t>introduce</w:t>
            </w:r>
            <w:r w:rsidR="007117F6" w:rsidRPr="00360AFE">
              <w:rPr>
                <w:lang w:val="en-US"/>
              </w:rPr>
              <w:t xml:space="preserve"> knowledge and skills in rules of constructing acts of law on spatial planning and regulations in these acts on various fields.</w:t>
            </w:r>
            <w:r w:rsidR="00551CD3" w:rsidRPr="007117F6">
              <w:rPr>
                <w:rFonts w:eastAsia="Times New Roman"/>
                <w:sz w:val="22"/>
                <w:lang w:val="en-US"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363619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 w:rsidRPr="004A2BBB">
              <w:rPr>
                <w:sz w:val="22"/>
                <w:szCs w:val="22"/>
                <w:lang w:val="en-US"/>
              </w:rPr>
              <w:t>relating to knowledge:</w:t>
            </w: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PEU_W01</w:t>
            </w:r>
            <w:r w:rsidRPr="004A2BBB">
              <w:rPr>
                <w:sz w:val="22"/>
                <w:szCs w:val="22"/>
                <w:lang w:val="en-US"/>
              </w:rPr>
              <w:t xml:space="preserve"> demonstrate broad and theoretically grounded knowledge of different types of social structures and institutions, in particular those related to spatial aspects of the functioning or social structures (K2GP_W04)</w:t>
            </w:r>
          </w:p>
          <w:p w:rsidR="007117F6" w:rsidRPr="007117F6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</w:rPr>
            </w:pPr>
            <w:r w:rsidRPr="007117F6">
              <w:rPr>
                <w:sz w:val="22"/>
                <w:szCs w:val="22"/>
              </w:rPr>
              <w:t xml:space="preserve">PEU_W02 ma pogłębioną i uporządkowaną wiedzę w zakresie systemu prawa i podstawowych zasad prawodawstwa, w szczególności odnoszącego się do kształtowania przestrzeni, a także </w:t>
            </w:r>
            <w:r w:rsidRPr="007117F6">
              <w:rPr>
                <w:sz w:val="22"/>
                <w:szCs w:val="22"/>
              </w:rPr>
              <w:lastRenderedPageBreak/>
              <w:t>systemów politycznych i zarządzania jednostkami terytorialnymi (K2GP_W05)</w:t>
            </w:r>
          </w:p>
          <w:p w:rsidR="007117F6" w:rsidRPr="004A2BBB" w:rsidRDefault="00545811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PEU_W03</w:t>
            </w:r>
            <w:r w:rsidR="007117F6" w:rsidRPr="004A2BBB">
              <w:rPr>
                <w:sz w:val="22"/>
                <w:szCs w:val="22"/>
                <w:lang w:val="en-US"/>
              </w:rPr>
              <w:t xml:space="preserve"> demonstrate systematic and theoretically grounded knowledge of planning of settlement units at an urban, metropolitan, regional, national and European scale (K2GP_W10</w:t>
            </w:r>
            <w:r w:rsidR="007117F6" w:rsidRPr="004A2BBB">
              <w:rPr>
                <w:sz w:val="22"/>
                <w:szCs w:val="22"/>
                <w:lang w:val="en-US"/>
              </w:rPr>
              <w:softHyphen/>
              <w:t>)</w:t>
            </w:r>
          </w:p>
          <w:p w:rsidR="007117F6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 w:rsidRPr="004A2BBB">
              <w:rPr>
                <w:sz w:val="22"/>
                <w:szCs w:val="22"/>
                <w:lang w:val="en-US"/>
              </w:rPr>
              <w:t>relating to skills:</w:t>
            </w: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 w:rsidRPr="004A2BBB">
              <w:rPr>
                <w:sz w:val="22"/>
                <w:szCs w:val="22"/>
                <w:lang w:val="en-US"/>
              </w:rPr>
              <w:t>PEU_U01 demonstrate the ability to retrieve information from literature, databases and other sources, including those in English; demonstrate the ability to integrate, interpret, compare and critically evaluate the obtained data and draw conclusions and formulate and extensively justify opinions (K2GP_U01)</w:t>
            </w:r>
          </w:p>
          <w:p w:rsidR="007117F6" w:rsidRPr="004A2BBB" w:rsidRDefault="00545811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PEU_U02</w:t>
            </w:r>
            <w:r w:rsidR="007117F6" w:rsidRPr="004A2BBB">
              <w:rPr>
                <w:sz w:val="22"/>
                <w:szCs w:val="22"/>
                <w:lang w:val="en-US"/>
              </w:rPr>
              <w:t xml:space="preserve"> plan and carry out the procedure of formulating all the urban planning and planning documents required by law (K2GP_U06)</w:t>
            </w:r>
          </w:p>
          <w:p w:rsidR="007117F6" w:rsidRPr="004A2BBB" w:rsidRDefault="00545811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PEU_U03</w:t>
            </w:r>
            <w:r w:rsidR="007117F6" w:rsidRPr="004A2BBB">
              <w:rPr>
                <w:sz w:val="22"/>
                <w:szCs w:val="22"/>
                <w:lang w:val="en-US"/>
              </w:rPr>
              <w:t xml:space="preserve"> assess the usability and possibility of implementation of new achievements related to the methods and techniques in urban and spatial planning, as well as spatial management involving innovative solutions (K2GP_U11)</w:t>
            </w: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rPr>
                <w:sz w:val="22"/>
                <w:szCs w:val="22"/>
                <w:lang w:val="en-US"/>
              </w:rPr>
            </w:pP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 w:rsidRPr="004A2BBB">
              <w:rPr>
                <w:sz w:val="22"/>
                <w:szCs w:val="22"/>
                <w:lang w:val="en-US"/>
              </w:rPr>
              <w:t>relating to social competences:</w:t>
            </w: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 w:rsidRPr="004A2BBB">
              <w:rPr>
                <w:sz w:val="22"/>
                <w:szCs w:val="22"/>
                <w:lang w:val="en-US"/>
              </w:rPr>
              <w:t>PEU_K01 be critical of his or her knowledge and skills and constantly deepen, expand and perfect them (K2GP_K01)</w:t>
            </w: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 w:rsidRPr="004A2BBB">
              <w:rPr>
                <w:sz w:val="22"/>
                <w:szCs w:val="22"/>
                <w:lang w:val="en-US"/>
              </w:rPr>
              <w:t>PEU_K02 recognize the importance of knowledge in solving cognitive problems, be guided by the principle of rationality in identifying and solving problems (K2GP_K02)</w:t>
            </w:r>
          </w:p>
          <w:p w:rsidR="007117F6" w:rsidRPr="004A2BBB" w:rsidRDefault="007117F6" w:rsidP="007117F6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 w:rsidRPr="004A2BBB">
              <w:rPr>
                <w:sz w:val="22"/>
                <w:szCs w:val="22"/>
                <w:lang w:val="en-US"/>
              </w:rPr>
              <w:t>PEU_K03 work for the public interest and understand the social responsibility of the urban planning profession (K2GP_K04)</w:t>
            </w:r>
          </w:p>
          <w:p w:rsidR="00551CD3" w:rsidRPr="007117F6" w:rsidRDefault="007117F6" w:rsidP="007117F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A2BBB">
              <w:rPr>
                <w:sz w:val="22"/>
                <w:szCs w:val="22"/>
                <w:lang w:val="en-US"/>
              </w:rPr>
              <w:t>PEU_K04 comply with the rules of professional ethics of an urban planner and expect the same from others (K2GP_K05)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9632C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9975BB" w:rsidRDefault="009632C6" w:rsidP="009632C6">
            <w:pPr>
              <w:snapToGrid w:val="0"/>
              <w:spacing w:before="20" w:after="20"/>
              <w:rPr>
                <w:bCs/>
              </w:rPr>
            </w:pPr>
            <w:r w:rsidRPr="00E41310">
              <w:rPr>
                <w:bCs/>
                <w:lang w:val="en-US"/>
              </w:rPr>
              <w:t xml:space="preserve">Presentation of the subject. Purposes of local development plans and studies of conditions and regulations of development. </w:t>
            </w:r>
            <w:r>
              <w:rPr>
                <w:bCs/>
                <w:lang w:val="en-US"/>
              </w:rPr>
              <w:t>Criteria of plan regulation language.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32C6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  <w:p w:rsidR="009632C6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  <w:p w:rsidR="009632C6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  <w:p w:rsidR="009632C6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</w:p>
          <w:p w:rsidR="009632C6" w:rsidRPr="00551CD3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22</w:t>
            </w:r>
            <w:r>
              <w:t>2</w:t>
            </w:r>
          </w:p>
        </w:tc>
      </w:tr>
      <w:tr w:rsidR="009632C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502E11" w:rsidRDefault="009632C6" w:rsidP="009632C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41310">
              <w:rPr>
                <w:bCs/>
                <w:lang w:val="en-US"/>
              </w:rPr>
              <w:t>Connections plan verbal regulations with space.</w:t>
            </w:r>
            <w:r>
              <w:rPr>
                <w:bCs/>
                <w:lang w:val="en-US"/>
              </w:rPr>
              <w:t xml:space="preserve"> Regulations for all area covered by the plan. </w:t>
            </w:r>
            <w:r w:rsidRPr="00502E11">
              <w:rPr>
                <w:bCs/>
                <w:lang w:val="en-US"/>
              </w:rPr>
              <w:t xml:space="preserve">Regulations for individual areas. Notion of elementary area. One-layer, hierarchical, multilayer and, overlay spatial divisions.  Spatial and functional zoning. </w:t>
            </w:r>
            <w:r w:rsidRPr="0017762E">
              <w:rPr>
                <w:bCs/>
                <w:lang w:val="en-US"/>
              </w:rPr>
              <w:t xml:space="preserve">Zones of additional regulations. Classic, performance, overlay and incentive zoning.  </w:t>
            </w:r>
            <w:r w:rsidRPr="0017762E">
              <w:rPr>
                <w:rFonts w:ascii="Calibri" w:hAnsi="Calibri"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32C6" w:rsidRPr="00551CD3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222</w:t>
            </w:r>
            <w:r>
              <w:t>2</w:t>
            </w:r>
          </w:p>
        </w:tc>
      </w:tr>
      <w:tr w:rsidR="009632C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502E11" w:rsidRDefault="009632C6" w:rsidP="009632C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7762E">
              <w:rPr>
                <w:bCs/>
                <w:lang w:val="en-US"/>
              </w:rPr>
              <w:t xml:space="preserve">The essence of law regulations on spatial planning. </w:t>
            </w:r>
            <w:r>
              <w:rPr>
                <w:bCs/>
                <w:lang w:val="en-US"/>
              </w:rPr>
              <w:t>Kinds of regulations by legal force and character.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32C6" w:rsidRPr="00551CD3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222</w:t>
            </w:r>
            <w:r>
              <w:t>2</w:t>
            </w:r>
          </w:p>
        </w:tc>
      </w:tr>
      <w:tr w:rsidR="009632C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502E11" w:rsidRDefault="009632C6" w:rsidP="009632C6">
            <w:pPr>
              <w:snapToGrid w:val="0"/>
              <w:spacing w:before="20" w:after="20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>
              <w:rPr>
                <w:bCs/>
                <w:lang w:val="en-US"/>
              </w:rPr>
              <w:t>Gene</w:t>
            </w:r>
            <w:r w:rsidRPr="0017762E">
              <w:rPr>
                <w:bCs/>
                <w:lang w:val="en-US"/>
              </w:rPr>
              <w:t>ral construction and subsequent elements of act for local development plan.</w:t>
            </w:r>
            <w:r>
              <w:rPr>
                <w:bCs/>
                <w:lang w:val="en-US"/>
              </w:rPr>
              <w:t xml:space="preserve"> </w:t>
            </w:r>
            <w:r w:rsidRPr="0017762E">
              <w:rPr>
                <w:bCs/>
                <w:lang w:val="en-US"/>
              </w:rPr>
              <w:t>Spatial and thematic criteria of organizing of contents of local development plan and study on conditions and direction of development.</w:t>
            </w:r>
            <w:r>
              <w:rPr>
                <w:bCs/>
                <w:lang w:val="en-US"/>
              </w:rPr>
              <w:t xml:space="preserve"> </w:t>
            </w:r>
            <w:r w:rsidRPr="0017762E">
              <w:rPr>
                <w:bCs/>
                <w:lang w:val="en-US"/>
              </w:rPr>
              <w:t xml:space="preserve">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32C6" w:rsidRPr="00551CD3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222</w:t>
            </w:r>
            <w:r>
              <w:t>2</w:t>
            </w:r>
          </w:p>
        </w:tc>
      </w:tr>
      <w:tr w:rsidR="009632C6" w:rsidRPr="009632C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-7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17762E" w:rsidRDefault="009632C6" w:rsidP="009632C6">
            <w:pPr>
              <w:snapToGrid w:val="0"/>
              <w:spacing w:before="20" w:after="20"/>
              <w:rPr>
                <w:lang w:val="en-US"/>
              </w:rPr>
            </w:pPr>
            <w:r w:rsidRPr="0017762E">
              <w:rPr>
                <w:lang w:val="en-US"/>
              </w:rPr>
              <w:t>Land-use in local development plans.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32C6" w:rsidRPr="009632C6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22</w:t>
            </w:r>
            <w:r>
              <w:t>6</w:t>
            </w:r>
          </w:p>
        </w:tc>
      </w:tr>
      <w:tr w:rsidR="009632C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7E7F4A" w:rsidRDefault="009632C6" w:rsidP="009632C6">
            <w:pPr>
              <w:snapToGrid w:val="0"/>
              <w:spacing w:before="20" w:after="20"/>
              <w:rPr>
                <w:lang w:val="en-US"/>
              </w:rPr>
            </w:pPr>
            <w:r w:rsidRPr="007E7F4A">
              <w:rPr>
                <w:lang w:val="en-US"/>
              </w:rPr>
              <w:t>Building lines</w:t>
            </w:r>
            <w:r>
              <w:rPr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32C6" w:rsidRPr="00551CD3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2</w:t>
            </w:r>
          </w:p>
        </w:tc>
      </w:tr>
      <w:tr w:rsidR="009632C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632C6" w:rsidRPr="007E7F4A" w:rsidRDefault="009632C6" w:rsidP="009632C6">
            <w:pPr>
              <w:snapToGrid w:val="0"/>
              <w:spacing w:before="20" w:after="20"/>
              <w:rPr>
                <w:lang w:val="en-US"/>
              </w:rPr>
            </w:pPr>
            <w:r w:rsidRPr="007E7F4A">
              <w:rPr>
                <w:lang w:val="en-US"/>
              </w:rPr>
              <w:t>Requirements for form of buildings and land arrangements.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32C6" w:rsidRPr="00551CD3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2</w:t>
            </w:r>
          </w:p>
        </w:tc>
      </w:tr>
      <w:tr w:rsidR="009632C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632C6" w:rsidRPr="007E7F4A" w:rsidRDefault="009632C6" w:rsidP="009632C6">
            <w:pPr>
              <w:snapToGrid w:val="0"/>
              <w:spacing w:before="20" w:after="20"/>
              <w:rPr>
                <w:lang w:val="en-US"/>
              </w:rPr>
            </w:pPr>
            <w:r w:rsidRPr="007E7F4A">
              <w:rPr>
                <w:lang w:val="en-US"/>
              </w:rPr>
              <w:t>Regulations on urban composition</w:t>
            </w:r>
            <w:r>
              <w:rPr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32C6" w:rsidRPr="00551CD3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2</w:t>
            </w:r>
          </w:p>
        </w:tc>
      </w:tr>
      <w:tr w:rsidR="009632C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632C6" w:rsidRPr="007E7F4A" w:rsidRDefault="009632C6" w:rsidP="009632C6">
            <w:pPr>
              <w:snapToGrid w:val="0"/>
              <w:spacing w:before="20" w:after="20"/>
              <w:rPr>
                <w:lang w:val="en-US"/>
              </w:rPr>
            </w:pPr>
            <w:r w:rsidRPr="007E7F4A">
              <w:rPr>
                <w:lang w:val="en-US"/>
              </w:rPr>
              <w:t>Ratios and coefficients</w:t>
            </w:r>
            <w:r>
              <w:rPr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32C6" w:rsidRPr="00551CD3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2</w:t>
            </w:r>
          </w:p>
        </w:tc>
      </w:tr>
      <w:tr w:rsidR="009632C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632C6" w:rsidRPr="007E7F4A" w:rsidRDefault="009632C6" w:rsidP="009632C6">
            <w:pPr>
              <w:snapToGrid w:val="0"/>
              <w:spacing w:before="20" w:after="20"/>
              <w:rPr>
                <w:lang w:val="en-US"/>
              </w:rPr>
            </w:pPr>
            <w:r w:rsidRPr="007E7F4A">
              <w:rPr>
                <w:lang w:val="en-US"/>
              </w:rPr>
              <w:t>Regulations on transportation system</w:t>
            </w:r>
            <w:r>
              <w:rPr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32C6" w:rsidRPr="00551CD3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2</w:t>
            </w:r>
          </w:p>
        </w:tc>
      </w:tr>
      <w:tr w:rsidR="009632C6" w:rsidRPr="009632C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632C6" w:rsidRPr="007E7F4A" w:rsidRDefault="009632C6" w:rsidP="009632C6">
            <w:pPr>
              <w:snapToGrid w:val="0"/>
              <w:spacing w:before="20" w:after="20"/>
              <w:rPr>
                <w:lang w:val="en-US"/>
              </w:rPr>
            </w:pPr>
            <w:r w:rsidRPr="007E7F4A">
              <w:rPr>
                <w:lang w:val="en-US"/>
              </w:rPr>
              <w:t>Regulations on environment protection.</w:t>
            </w:r>
          </w:p>
          <w:p w:rsidR="009632C6" w:rsidRPr="007E7F4A" w:rsidRDefault="009632C6" w:rsidP="009632C6">
            <w:pPr>
              <w:snapToGrid w:val="0"/>
              <w:spacing w:before="20" w:after="20"/>
              <w:rPr>
                <w:lang w:val="en-US"/>
              </w:rPr>
            </w:pPr>
            <w:r w:rsidRPr="007E7F4A">
              <w:rPr>
                <w:lang w:val="en-US"/>
              </w:rPr>
              <w:t>Regulations on land subdivisions.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32C6" w:rsidRPr="009632C6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9632C6" w:rsidRPr="009632C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632C6" w:rsidRPr="007E7F4A" w:rsidRDefault="009632C6" w:rsidP="009632C6">
            <w:pPr>
              <w:snapToGrid w:val="0"/>
              <w:spacing w:before="20" w:after="20"/>
              <w:rPr>
                <w:lang w:val="en-US"/>
              </w:rPr>
            </w:pPr>
            <w:r w:rsidRPr="007E7F4A">
              <w:rPr>
                <w:lang w:val="en-US"/>
              </w:rPr>
              <w:t>Regulations on cultural heritage and historical monument protection</w:t>
            </w:r>
            <w:r>
              <w:rPr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32C6" w:rsidRPr="009632C6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9632C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632C6" w:rsidRPr="007E7F4A" w:rsidRDefault="009632C6" w:rsidP="009632C6">
            <w:pPr>
              <w:snapToGrid w:val="0"/>
              <w:spacing w:before="20" w:after="20"/>
              <w:rPr>
                <w:lang w:val="en-US"/>
              </w:rPr>
            </w:pPr>
            <w:r w:rsidRPr="007E7F4A">
              <w:rPr>
                <w:lang w:val="en-US"/>
              </w:rPr>
              <w:t xml:space="preserve">Regulations on technical </w:t>
            </w:r>
            <w:r>
              <w:rPr>
                <w:lang w:val="en-US"/>
              </w:rPr>
              <w:t>infrastructure.</w:t>
            </w:r>
          </w:p>
          <w:p w:rsidR="009632C6" w:rsidRPr="007E7F4A" w:rsidRDefault="009632C6" w:rsidP="009632C6">
            <w:pPr>
              <w:snapToGrid w:val="0"/>
              <w:spacing w:before="20" w:after="20"/>
              <w:rPr>
                <w:lang w:val="en-US"/>
              </w:rPr>
            </w:pPr>
            <w:r w:rsidRPr="007E7F4A">
              <w:rPr>
                <w:lang w:val="en-US"/>
              </w:rPr>
              <w:t>Regulations on planning levies and realization of public purposes</w:t>
            </w:r>
            <w:r>
              <w:rPr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32C6" w:rsidRPr="00551CD3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2</w:t>
            </w:r>
          </w:p>
        </w:tc>
      </w:tr>
      <w:tr w:rsidR="009632C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FA2E7A" w:rsidRDefault="009632C6" w:rsidP="009632C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632C6" w:rsidRPr="00FA2E7A" w:rsidRDefault="009632C6" w:rsidP="009632C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32C6" w:rsidRPr="00551CD3" w:rsidRDefault="009632C6" w:rsidP="009632C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7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7117F6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503E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</w:t>
            </w:r>
            <w:r w:rsidR="00551CD3" w:rsidRPr="00551CD3">
              <w:rPr>
                <w:rFonts w:eastAsia="Times New Roman"/>
                <w:lang w:eastAsia="pl-PL"/>
              </w:rPr>
              <w:t>1.</w:t>
            </w:r>
            <w:r w:rsidR="009632C6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9632C6">
              <w:rPr>
                <w:rFonts w:eastAsia="Times New Roman"/>
                <w:lang w:eastAsia="pl-PL"/>
              </w:rPr>
              <w:t>Lecture</w:t>
            </w:r>
            <w:proofErr w:type="spellEnd"/>
            <w:r w:rsidR="009632C6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9632C6">
              <w:rPr>
                <w:rFonts w:eastAsia="Times New Roman"/>
                <w:lang w:eastAsia="pl-PL"/>
              </w:rPr>
              <w:t>with</w:t>
            </w:r>
            <w:proofErr w:type="spellEnd"/>
            <w:r w:rsidR="009632C6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9632C6">
              <w:rPr>
                <w:rFonts w:eastAsia="Times New Roman"/>
                <w:lang w:eastAsia="pl-PL"/>
              </w:rPr>
              <w:t>slides</w:t>
            </w:r>
            <w:proofErr w:type="spellEnd"/>
            <w:r w:rsidR="009632C6">
              <w:rPr>
                <w:rFonts w:eastAsia="Times New Roman"/>
                <w:lang w:eastAsia="pl-PL"/>
              </w:rPr>
              <w:t>.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0"/>
        <w:gridCol w:w="3969"/>
        <w:gridCol w:w="2916"/>
      </w:tblGrid>
      <w:tr w:rsidR="00551CD3" w:rsidRPr="00363619" w:rsidTr="00545811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End w:id="9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545811" w:rsidRPr="00363619" w:rsidTr="00545811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5811" w:rsidRPr="00551CD3" w:rsidRDefault="00545811" w:rsidP="0054581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5811" w:rsidRPr="003E1BA0" w:rsidRDefault="00545811" w:rsidP="00545811">
            <w:pPr>
              <w:rPr>
                <w:sz w:val="22"/>
                <w:szCs w:val="22"/>
              </w:rPr>
            </w:pPr>
            <w:r w:rsidRPr="003E1BA0">
              <w:rPr>
                <w:sz w:val="22"/>
                <w:szCs w:val="22"/>
              </w:rPr>
              <w:t xml:space="preserve">PEU_W01, </w:t>
            </w:r>
            <w:r>
              <w:rPr>
                <w:sz w:val="22"/>
                <w:szCs w:val="22"/>
              </w:rPr>
              <w:t>PEU_W02</w:t>
            </w:r>
            <w:r w:rsidRPr="003E1BA0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PEU_W03</w:t>
            </w:r>
            <w:r w:rsidRPr="003E1BA0">
              <w:rPr>
                <w:sz w:val="22"/>
                <w:szCs w:val="22"/>
              </w:rPr>
              <w:t>, PEU_U01</w:t>
            </w:r>
            <w:r>
              <w:rPr>
                <w:sz w:val="22"/>
                <w:szCs w:val="22"/>
              </w:rPr>
              <w:t>,</w:t>
            </w:r>
            <w:r w:rsidRPr="003E1B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PEU_U02,</w:t>
            </w:r>
            <w:r w:rsidRPr="003E1B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PEU_U03,</w:t>
            </w:r>
            <w:r w:rsidRPr="003E1BA0">
              <w:rPr>
                <w:sz w:val="22"/>
                <w:szCs w:val="22"/>
              </w:rPr>
              <w:t xml:space="preserve"> PEU_K01</w:t>
            </w:r>
            <w:r>
              <w:rPr>
                <w:sz w:val="22"/>
                <w:szCs w:val="22"/>
              </w:rPr>
              <w:t>,</w:t>
            </w:r>
            <w:r w:rsidRPr="003E1BA0">
              <w:rPr>
                <w:sz w:val="22"/>
                <w:szCs w:val="22"/>
              </w:rPr>
              <w:t xml:space="preserve"> PEU_K</w:t>
            </w:r>
            <w:r>
              <w:rPr>
                <w:sz w:val="22"/>
                <w:szCs w:val="22"/>
              </w:rPr>
              <w:t>02,</w:t>
            </w:r>
            <w:r w:rsidRPr="003E1BA0">
              <w:rPr>
                <w:sz w:val="22"/>
                <w:szCs w:val="22"/>
              </w:rPr>
              <w:t xml:space="preserve"> PEU_K</w:t>
            </w:r>
            <w:r>
              <w:rPr>
                <w:sz w:val="22"/>
                <w:szCs w:val="22"/>
              </w:rPr>
              <w:t>03,</w:t>
            </w:r>
            <w:r w:rsidRPr="003E1BA0">
              <w:rPr>
                <w:sz w:val="22"/>
                <w:szCs w:val="22"/>
              </w:rPr>
              <w:t xml:space="preserve"> PEU_K</w:t>
            </w:r>
            <w:r>
              <w:rPr>
                <w:sz w:val="22"/>
                <w:szCs w:val="22"/>
              </w:rPr>
              <w:t>04,</w:t>
            </w:r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5811" w:rsidRPr="009632C6" w:rsidRDefault="00545811" w:rsidP="005458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632C6">
              <w:rPr>
                <w:rFonts w:eastAsia="Times New Roman"/>
                <w:lang w:val="en-US" w:eastAsia="pl-PL"/>
              </w:rPr>
              <w:t>Examination in form of test</w:t>
            </w:r>
          </w:p>
        </w:tc>
      </w:tr>
      <w:tr w:rsidR="00545811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5811" w:rsidRPr="00551CD3" w:rsidRDefault="00545811" w:rsidP="0054581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 = 100%*F1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D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363619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2E11" w:rsidRPr="00551CD3" w:rsidRDefault="00502E11" w:rsidP="001C1F8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502E11" w:rsidRPr="0010184D" w:rsidRDefault="00502E11" w:rsidP="001C1F80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[1]     Mironowicz Izabela,</w:t>
            </w:r>
            <w:r w:rsidRPr="0010184D">
              <w:rPr>
                <w:bCs/>
              </w:rPr>
              <w:t xml:space="preserve"> </w:t>
            </w:r>
            <w:r w:rsidRPr="0010184D">
              <w:rPr>
                <w:bCs/>
                <w:i/>
              </w:rPr>
              <w:t>Technika zapisu planistycznego</w:t>
            </w:r>
            <w:r w:rsidRPr="0010184D">
              <w:rPr>
                <w:bCs/>
              </w:rPr>
              <w:t xml:space="preserve">, Instytut Rozwoju Miast, Kraków 2005 </w:t>
            </w:r>
          </w:p>
          <w:p w:rsidR="00502E11" w:rsidRDefault="00502E11" w:rsidP="001C1F80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 xml:space="preserve">[2]     </w:t>
            </w:r>
            <w:proofErr w:type="spellStart"/>
            <w:r>
              <w:rPr>
                <w:bCs/>
              </w:rPr>
              <w:t>Ossowicz</w:t>
            </w:r>
            <w:proofErr w:type="spellEnd"/>
            <w:r>
              <w:rPr>
                <w:bCs/>
              </w:rPr>
              <w:t xml:space="preserve"> Tomasz,</w:t>
            </w:r>
            <w:r w:rsidRPr="0010184D">
              <w:rPr>
                <w:bCs/>
              </w:rPr>
              <w:t xml:space="preserve"> </w:t>
            </w:r>
            <w:r w:rsidRPr="0010184D">
              <w:rPr>
                <w:bCs/>
                <w:i/>
              </w:rPr>
              <w:t>Linie zabudowy w planach miejscowych</w:t>
            </w:r>
            <w:r w:rsidRPr="0010184D">
              <w:rPr>
                <w:bCs/>
              </w:rPr>
              <w:t xml:space="preserve">, w: </w:t>
            </w:r>
            <w:proofErr w:type="spellStart"/>
            <w:r w:rsidRPr="0010184D">
              <w:rPr>
                <w:bCs/>
              </w:rPr>
              <w:t>Jędrzejkowski</w:t>
            </w:r>
            <w:proofErr w:type="spellEnd"/>
            <w:r w:rsidRPr="0010184D">
              <w:rPr>
                <w:bCs/>
              </w:rPr>
              <w:t xml:space="preserve"> Piotr, </w:t>
            </w:r>
            <w:proofErr w:type="spellStart"/>
            <w:r w:rsidRPr="0010184D">
              <w:rPr>
                <w:bCs/>
              </w:rPr>
              <w:t>Wiland</w:t>
            </w:r>
            <w:proofErr w:type="spellEnd"/>
            <w:r w:rsidRPr="0010184D">
              <w:rPr>
                <w:bCs/>
              </w:rPr>
              <w:t xml:space="preserve"> Marek, Wójcik Agnieszka (red.) „Planowanie przestrzenne w miastach”, Zeszyt Zachodniej Okręgowej Izby Urbanistycznej, Oficyna Wydawnicza ZOIU, Wrocław 2004, ss. 102-114</w:t>
            </w:r>
          </w:p>
          <w:p w:rsidR="00502E11" w:rsidRPr="0010184D" w:rsidRDefault="00502E11" w:rsidP="001C1F80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 xml:space="preserve">[3] </w:t>
            </w:r>
            <w:r w:rsidRPr="00A361FA">
              <w:rPr>
                <w:bCs/>
              </w:rPr>
              <w:t xml:space="preserve">Tomasz </w:t>
            </w:r>
            <w:proofErr w:type="spellStart"/>
            <w:r w:rsidRPr="00A361FA">
              <w:rPr>
                <w:bCs/>
              </w:rPr>
              <w:t>Ossowicz</w:t>
            </w:r>
            <w:proofErr w:type="spellEnd"/>
            <w:r w:rsidRPr="00A361FA">
              <w:rPr>
                <w:bCs/>
              </w:rPr>
              <w:t xml:space="preserve">, </w:t>
            </w:r>
            <w:r w:rsidRPr="00A361FA">
              <w:rPr>
                <w:bCs/>
                <w:i/>
              </w:rPr>
              <w:t>Formułowanie ustaleń dotyczących zasad ochrony dziedzictwa kulturowego i zabytków w miejscowych planach zagospodarowania przestrzennego</w:t>
            </w:r>
            <w:r w:rsidRPr="00A361FA">
              <w:rPr>
                <w:bCs/>
              </w:rPr>
              <w:t xml:space="preserve">, w: Derc Adam, </w:t>
            </w:r>
            <w:proofErr w:type="spellStart"/>
            <w:r w:rsidRPr="00A361FA">
              <w:rPr>
                <w:bCs/>
              </w:rPr>
              <w:t>Wiland</w:t>
            </w:r>
            <w:proofErr w:type="spellEnd"/>
            <w:r w:rsidRPr="00A361FA">
              <w:rPr>
                <w:bCs/>
              </w:rPr>
              <w:t xml:space="preserve"> Marek, Hubicka Elżbieta, Wójcik Agnieszka (red.) „Problemy planistyczne wiosna 2008”, Zeszyt Zachodniej Okręgowej Izby Urbanistycznej, Oficyna Wydawnicza ZOIU, Wrocław 2008, ss.15-29</w:t>
            </w:r>
          </w:p>
          <w:p w:rsidR="00502E11" w:rsidRDefault="00502E11" w:rsidP="001C1F80">
            <w:pPr>
              <w:spacing w:after="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>
              <w:rPr>
                <w:bCs/>
              </w:rPr>
              <w:t>[4</w:t>
            </w:r>
            <w:r w:rsidRPr="0010184D">
              <w:rPr>
                <w:bCs/>
              </w:rPr>
              <w:t xml:space="preserve">]     Ustawa z dnia 23 marca 2003 roku o planowaniu i zagospodarowaniu przestrzennym </w:t>
            </w:r>
            <w:proofErr w:type="spellStart"/>
            <w:r w:rsidRPr="0010184D">
              <w:rPr>
                <w:bCs/>
              </w:rPr>
              <w:t>tj</w:t>
            </w:r>
            <w:proofErr w:type="spellEnd"/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 xml:space="preserve"> </w:t>
            </w:r>
          </w:p>
          <w:p w:rsidR="006D51D3" w:rsidRDefault="006D51D3" w:rsidP="001C1F80">
            <w:pPr>
              <w:spacing w:after="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</w:p>
          <w:p w:rsidR="00502E11" w:rsidRDefault="00502E11" w:rsidP="001C1F80">
            <w:pPr>
              <w:spacing w:after="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502E11" w:rsidRPr="0010184D" w:rsidRDefault="00502E11" w:rsidP="001C1F80">
            <w:pPr>
              <w:keepNext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10184D">
              <w:rPr>
                <w:bCs/>
              </w:rPr>
              <w:t xml:space="preserve">Mironowicz I., </w:t>
            </w:r>
            <w:proofErr w:type="spellStart"/>
            <w:r w:rsidRPr="0010184D">
              <w:rPr>
                <w:bCs/>
              </w:rPr>
              <w:t>Ossowicz</w:t>
            </w:r>
            <w:proofErr w:type="spellEnd"/>
            <w:r w:rsidRPr="0010184D">
              <w:rPr>
                <w:bCs/>
              </w:rPr>
              <w:t xml:space="preserve"> T., </w:t>
            </w:r>
            <w:r w:rsidRPr="0010184D">
              <w:rPr>
                <w:bCs/>
                <w:i/>
              </w:rPr>
              <w:t>Technika zapisu planu miejscowego. Problemy zapisu w wybranych działach tematycznych</w:t>
            </w:r>
            <w:r w:rsidRPr="0010184D">
              <w:rPr>
                <w:bCs/>
              </w:rPr>
              <w:t>., w: E. Bagiński (red.), Zarys metod i technik badawczych, Oficyna Wydawnicza Politechniki Wrocławskiej, Wrocław, 1996</w:t>
            </w:r>
          </w:p>
          <w:p w:rsidR="00502E11" w:rsidRPr="0010184D" w:rsidRDefault="00502E11" w:rsidP="001C1F80">
            <w:pPr>
              <w:keepNext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proofErr w:type="spellStart"/>
            <w:r w:rsidRPr="0010184D">
              <w:rPr>
                <w:bCs/>
              </w:rPr>
              <w:t>Ziobrowski</w:t>
            </w:r>
            <w:proofErr w:type="spellEnd"/>
            <w:r w:rsidRPr="0010184D">
              <w:rPr>
                <w:bCs/>
              </w:rPr>
              <w:t xml:space="preserve"> Z., </w:t>
            </w:r>
            <w:proofErr w:type="spellStart"/>
            <w:r w:rsidRPr="0010184D">
              <w:rPr>
                <w:bCs/>
              </w:rPr>
              <w:t>Zastawniak</w:t>
            </w:r>
            <w:proofErr w:type="spellEnd"/>
            <w:r w:rsidRPr="0010184D">
              <w:rPr>
                <w:bCs/>
              </w:rPr>
              <w:t xml:space="preserve"> B., </w:t>
            </w:r>
            <w:proofErr w:type="spellStart"/>
            <w:r w:rsidRPr="0010184D">
              <w:rPr>
                <w:bCs/>
              </w:rPr>
              <w:t>Reizer</w:t>
            </w:r>
            <w:proofErr w:type="spellEnd"/>
            <w:r w:rsidRPr="0010184D">
              <w:rPr>
                <w:bCs/>
              </w:rPr>
              <w:t xml:space="preserve"> S., </w:t>
            </w:r>
            <w:r w:rsidRPr="0010184D">
              <w:rPr>
                <w:bCs/>
                <w:i/>
              </w:rPr>
              <w:t>Zasady zapisu ustaleń planów miejscowych</w:t>
            </w:r>
            <w:r w:rsidRPr="0010184D">
              <w:rPr>
                <w:bCs/>
              </w:rPr>
              <w:t>. Instytut Gospodarki Przestrzennej i Komunalnej Oddział</w:t>
            </w:r>
            <w:r>
              <w:rPr>
                <w:bCs/>
              </w:rPr>
              <w:t xml:space="preserve"> Kraków, 1995.</w:t>
            </w:r>
          </w:p>
          <w:p w:rsidR="00502E11" w:rsidRPr="00502E11" w:rsidRDefault="00502E11" w:rsidP="001C1F80">
            <w:pPr>
              <w:keepNext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proofErr w:type="spellStart"/>
            <w:r w:rsidRPr="0010184D">
              <w:rPr>
                <w:bCs/>
                <w:lang w:val="en-US"/>
              </w:rPr>
              <w:t>Cullingworth</w:t>
            </w:r>
            <w:proofErr w:type="spellEnd"/>
            <w:r w:rsidRPr="0010184D">
              <w:rPr>
                <w:bCs/>
                <w:lang w:val="en-US"/>
              </w:rPr>
              <w:t xml:space="preserve"> B., Caves Roger W., </w:t>
            </w:r>
            <w:r w:rsidRPr="0010184D">
              <w:rPr>
                <w:bCs/>
                <w:i/>
                <w:lang w:val="en-US"/>
              </w:rPr>
              <w:t>Planning in the USA. Policies, issues and processes</w:t>
            </w:r>
            <w:r w:rsidRPr="0010184D">
              <w:rPr>
                <w:bCs/>
                <w:lang w:val="en-US"/>
              </w:rPr>
              <w:t xml:space="preserve">, </w:t>
            </w:r>
            <w:r w:rsidRPr="0010184D">
              <w:rPr>
                <w:bCs/>
                <w:lang w:val="en-US"/>
              </w:rPr>
              <w:lastRenderedPageBreak/>
              <w:t>Routledge, London, New York, 2003</w:t>
            </w:r>
          </w:p>
        </w:tc>
      </w:tr>
      <w:tr w:rsidR="00551CD3" w:rsidRPr="00363619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551CD3" w:rsidRPr="001C1F80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C1F80" w:rsidRDefault="001C1F8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C1F80">
              <w:rPr>
                <w:rFonts w:eastAsia="Times New Roman"/>
                <w:lang w:eastAsia="pl-PL"/>
              </w:rPr>
              <w:t xml:space="preserve">Tomasz </w:t>
            </w:r>
            <w:proofErr w:type="spellStart"/>
            <w:r w:rsidRPr="001C1F80">
              <w:rPr>
                <w:rFonts w:eastAsia="Times New Roman"/>
                <w:lang w:eastAsia="pl-PL"/>
              </w:rPr>
              <w:t>Ossowicz</w:t>
            </w:r>
            <w:proofErr w:type="spellEnd"/>
            <w:r w:rsidRPr="001C1F80">
              <w:rPr>
                <w:rFonts w:eastAsia="Times New Roman"/>
                <w:lang w:eastAsia="pl-PL"/>
              </w:rPr>
              <w:t xml:space="preserve"> tomasz.ossowicz@pwr.edu.p</w:t>
            </w:r>
            <w:r>
              <w:rPr>
                <w:rFonts w:eastAsia="Times New Roman"/>
                <w:lang w:eastAsia="pl-PL"/>
              </w:rPr>
              <w:t>l</w:t>
            </w:r>
          </w:p>
        </w:tc>
      </w:tr>
    </w:tbl>
    <w:p w:rsidR="00551CD3" w:rsidRPr="001C1F80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1C1F80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1C1F80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70C18"/>
    <w:multiLevelType w:val="singleLevel"/>
    <w:tmpl w:val="5A3ABB34"/>
    <w:lvl w:ilvl="0">
      <w:start w:val="1"/>
      <w:numFmt w:val="decimal"/>
      <w:lvlText w:val="[%1]"/>
      <w:legacy w:legacy="1" w:legacySpace="0" w:legacyIndent="567"/>
      <w:lvlJc w:val="left"/>
      <w:pPr>
        <w:ind w:left="567" w:hanging="567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51CD3"/>
    <w:rsid w:val="0009548D"/>
    <w:rsid w:val="000F1A1A"/>
    <w:rsid w:val="00103BCA"/>
    <w:rsid w:val="00125A18"/>
    <w:rsid w:val="001503EC"/>
    <w:rsid w:val="0016450C"/>
    <w:rsid w:val="001C1F80"/>
    <w:rsid w:val="00201351"/>
    <w:rsid w:val="002302A0"/>
    <w:rsid w:val="00232C07"/>
    <w:rsid w:val="00237D93"/>
    <w:rsid w:val="00363619"/>
    <w:rsid w:val="003B6762"/>
    <w:rsid w:val="003B6C96"/>
    <w:rsid w:val="003B7CCA"/>
    <w:rsid w:val="003C337D"/>
    <w:rsid w:val="00502E11"/>
    <w:rsid w:val="00545811"/>
    <w:rsid w:val="0055078F"/>
    <w:rsid w:val="00551CD3"/>
    <w:rsid w:val="005E15C5"/>
    <w:rsid w:val="00617DAC"/>
    <w:rsid w:val="00686555"/>
    <w:rsid w:val="006A103E"/>
    <w:rsid w:val="006D51D3"/>
    <w:rsid w:val="006F2115"/>
    <w:rsid w:val="00703994"/>
    <w:rsid w:val="007117F6"/>
    <w:rsid w:val="00726225"/>
    <w:rsid w:val="0077451C"/>
    <w:rsid w:val="00795A00"/>
    <w:rsid w:val="007F7B5C"/>
    <w:rsid w:val="00870005"/>
    <w:rsid w:val="008D5923"/>
    <w:rsid w:val="008E023A"/>
    <w:rsid w:val="009632C6"/>
    <w:rsid w:val="009652BA"/>
    <w:rsid w:val="009759EF"/>
    <w:rsid w:val="009C0D7F"/>
    <w:rsid w:val="00A407D8"/>
    <w:rsid w:val="00A549F1"/>
    <w:rsid w:val="00AA13D5"/>
    <w:rsid w:val="00BA602F"/>
    <w:rsid w:val="00BB4657"/>
    <w:rsid w:val="00C25E8B"/>
    <w:rsid w:val="00D3768E"/>
    <w:rsid w:val="00D509FD"/>
    <w:rsid w:val="00D5178F"/>
    <w:rsid w:val="00D87BB3"/>
    <w:rsid w:val="00ED7C7F"/>
    <w:rsid w:val="00F03D27"/>
    <w:rsid w:val="00F1743F"/>
    <w:rsid w:val="00F56B81"/>
    <w:rsid w:val="00FA2E7A"/>
    <w:rsid w:val="00FA596C"/>
    <w:rsid w:val="00FE3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3512">
          <w:blockQuote w:val="1"/>
          <w:marLeft w:val="0"/>
          <w:marRight w:val="720"/>
          <w:marTop w:val="100"/>
          <w:marBottom w:val="100"/>
          <w:divBdr>
            <w:top w:val="none" w:sz="0" w:space="0" w:color="auto"/>
            <w:left w:val="single" w:sz="6" w:space="10" w:color="0000FF"/>
            <w:bottom w:val="none" w:sz="0" w:space="0" w:color="auto"/>
            <w:right w:val="none" w:sz="0" w:space="0" w:color="auto"/>
          </w:divBdr>
          <w:divsChild>
            <w:div w:id="7224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1954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6" w:space="10" w:color="0000FF"/>
                    <w:bottom w:val="none" w:sz="0" w:space="0" w:color="auto"/>
                    <w:right w:val="none" w:sz="0" w:space="0" w:color="auto"/>
                  </w:divBdr>
                  <w:divsChild>
                    <w:div w:id="9141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33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BCE236-CCCA-40A6-9CD1-9B8C084D0B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B00CC6-6FB8-4AFB-9AC5-3A2C041AB3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13D83A-C78E-4B78-8C3C-89317AC1AA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961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Maciej</cp:lastModifiedBy>
  <cp:revision>7</cp:revision>
  <cp:lastPrinted>2020-02-06T07:31:00Z</cp:lastPrinted>
  <dcterms:created xsi:type="dcterms:W3CDTF">2020-10-21T11:11:00Z</dcterms:created>
  <dcterms:modified xsi:type="dcterms:W3CDTF">2020-11-09T19:55:00Z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